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74" w:rsidRPr="00110774" w:rsidRDefault="00110774" w:rsidP="0011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Консультация для родителей: </w:t>
      </w:r>
    </w:p>
    <w:p w:rsidR="00110774" w:rsidRPr="00110774" w:rsidRDefault="00110774" w:rsidP="0011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«Организация образовательной деятельности с использованием игровой технологии В. В. </w:t>
      </w:r>
      <w:proofErr w:type="spellStart"/>
      <w:r w:rsidRPr="001107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»</w:t>
      </w:r>
    </w:p>
    <w:p w:rsidR="00110774" w:rsidRPr="00110774" w:rsidRDefault="00110774" w:rsidP="0011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774" w:rsidRPr="00110774" w:rsidRDefault="00110774" w:rsidP="0011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>«Самое лучшее воспитание — это воспитание желаний.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Можно бороться с желаниями ребенка,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можно потакать его случайным прихотям.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А можно воспитывать сами стремления, обогащать их.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Создавать почву, на которой попросту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не будут расти желания-сорняки.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Помогать человеческой природе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ребенка проявиться в её лучшем виде».</w:t>
      </w:r>
    </w:p>
    <w:p w:rsidR="00110774" w:rsidRDefault="00110774" w:rsidP="0011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</w:t>
      </w:r>
      <w:proofErr w:type="spellEnd"/>
    </w:p>
    <w:p w:rsidR="00110774" w:rsidRPr="00110774" w:rsidRDefault="00110774" w:rsidP="0011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774" w:rsidRDefault="00110774" w:rsidP="0011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На создание игр В.В.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вдохновили собственные дети в начале девяностых годов. Им разработано более 40 развивающих игр и пособий. Толчком к изобретению игр послужили пустые прилавки магазинов в эпоху Перестройки.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пытаясь найти замену обычным штампованным игрушкам решил</w:t>
      </w:r>
      <w:proofErr w:type="gram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пойти своим путем. Так появились его первы</w:t>
      </w:r>
      <w:r>
        <w:rPr>
          <w:rFonts w:ascii="Times New Roman" w:eastAsia="Times New Roman" w:hAnsi="Times New Roman" w:cs="Times New Roman"/>
          <w:sz w:val="28"/>
          <w:szCs w:val="28"/>
        </w:rPr>
        <w:t>е творческие игры: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«Игровой квадрат», «Цветовые часы»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774" w:rsidRPr="00110774" w:rsidRDefault="00110774" w:rsidP="0011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особенную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, творческую и очень добрую методику. В них живут сказка и волшебство, которые всегда так манят ребят. Но еще более привлекательно для ребенка — самому творить сюжет, </w:t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помогать героям справиться</w:t>
      </w:r>
      <w:proofErr w:type="gram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с препятствиями. Для этого малыш с удовольствием включает память, воображение, творческое мышление. Кроме того, в игры обязательно включены элементы, тренирующие мелкую моторику.</w:t>
      </w:r>
    </w:p>
    <w:p w:rsidR="00110774" w:rsidRPr="00110774" w:rsidRDefault="00110774" w:rsidP="0011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развивающих игр </w:t>
      </w:r>
      <w:proofErr w:type="spellStart"/>
      <w:r w:rsidRPr="00110774">
        <w:rPr>
          <w:rFonts w:ascii="Times New Roman" w:eastAsia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0774" w:rsidRPr="00110774" w:rsidRDefault="00110774" w:rsidP="001107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>Игры разработаны исходя из интересов детей.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 xml:space="preserve">Занимаясь с такими игровыми </w:t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пособиями</w:t>
      </w:r>
      <w:proofErr w:type="gram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истинное удовольствие и открывают для себя всё новые и новые возможности.</w:t>
      </w:r>
    </w:p>
    <w:p w:rsidR="00110774" w:rsidRPr="00110774" w:rsidRDefault="00110774" w:rsidP="00110774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>Широкий возрастной диапазон.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В одну и ту же игру могут играть дети от 2х до 7 лет и старше.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110774" w:rsidRDefault="00110774" w:rsidP="001107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>Многофункциональность и универсальность.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Играя только с одной игрой,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буквами; цветом или формой; счетом и. т.д.)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>Систематизированный по возрастам и образовательным задачам готовый развивающий дидактический материал.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br/>
        <w:t xml:space="preserve">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иллюстрированными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рисунками. Сказки-задания и их добрые герои — мудрый ворон Метр, храбрый малыш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, хитрый, но простоватый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Всюсь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, забавный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Магнолик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, сопровождая ребенка по игре, учат его не только математике, чтению, логике, но </w:t>
      </w:r>
      <w:r>
        <w:rPr>
          <w:rFonts w:ascii="Times New Roman" w:eastAsia="Times New Roman" w:hAnsi="Times New Roman" w:cs="Times New Roman"/>
          <w:sz w:val="28"/>
          <w:szCs w:val="28"/>
        </w:rPr>
        <w:t>и человеческим взаимоотношениям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показали, что дети, с которыми занимаются по технологии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, обладают высоким </w:t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уровнем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так называемого невербального интеллекта. Это понятие включает в себя не только эрудицию и фактические знания, но, прежде всего, способность к анализу, развитую память, умение концентрироваться на поставленной задаче. Помимо прочего, это гарантия того, что ребенку будет ин</w:t>
      </w:r>
      <w:r>
        <w:rPr>
          <w:rFonts w:ascii="Times New Roman" w:eastAsia="Times New Roman" w:hAnsi="Times New Roman" w:cs="Times New Roman"/>
          <w:sz w:val="28"/>
          <w:szCs w:val="28"/>
        </w:rPr>
        <w:t>тересно и легко учиться в школе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Еще выше могут быть результаты, если с ребятами занимаются родители, дома. Папа и мама — главные цензоры для ребенка. Их оценка важнее всего. Совместная игра по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Воскобовичу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партнерские, а не доминирующие отношения. Родители только тактично направляют интерес малыша. Это создает веселую, непринужденную атмосферу. Ребенок не боится включать воображение, воплощать в жизнь творческие позывы. Это ощущение внутренней раскованности крайне важно для гармоничного развит</w:t>
      </w:r>
      <w:r>
        <w:rPr>
          <w:rFonts w:ascii="Times New Roman" w:eastAsia="Times New Roman" w:hAnsi="Times New Roman" w:cs="Times New Roman"/>
          <w:sz w:val="28"/>
          <w:szCs w:val="28"/>
        </w:rPr>
        <w:t>ия личности маленького человека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игровой деятельности дома, обратите внимание на самые известные игры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— «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Геоконт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>» и «Квадрат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Эти игры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Перед тем как предлагать игру ребенку — ознакомьтесь с методическими рекомендациями и самой игрой</w:t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1077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1077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10774">
        <w:rPr>
          <w:rFonts w:ascii="Times New Roman" w:eastAsia="Times New Roman" w:hAnsi="Times New Roman" w:cs="Times New Roman"/>
          <w:sz w:val="28"/>
          <w:szCs w:val="28"/>
        </w:rPr>
        <w:t>ечь.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или придумать свой сюжет, </w:t>
      </w:r>
      <w:r w:rsidRPr="00110774">
        <w:rPr>
          <w:rFonts w:ascii="Times New Roman" w:eastAsia="Times New Roman" w:hAnsi="Times New Roman" w:cs="Times New Roman"/>
          <w:sz w:val="28"/>
          <w:szCs w:val="28"/>
        </w:rPr>
        <w:t>статичность.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«заигравшихся» от игры.</w:t>
      </w:r>
    </w:p>
    <w:p w:rsidR="00110774" w:rsidRPr="00110774" w:rsidRDefault="00110774" w:rsidP="00110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Для игры с пособиями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 </w:t>
      </w:r>
      <w:proofErr w:type="spellStart"/>
      <w:r w:rsidRPr="0011077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110774">
        <w:rPr>
          <w:rFonts w:ascii="Times New Roman" w:eastAsia="Times New Roman" w:hAnsi="Times New Roman" w:cs="Times New Roman"/>
          <w:sz w:val="28"/>
          <w:szCs w:val="28"/>
        </w:rPr>
        <w:t xml:space="preserve"> требуется усидчивость, а это не каждому ребенку по душе и по силам.</w:t>
      </w:r>
    </w:p>
    <w:sectPr w:rsidR="00110774" w:rsidRPr="0011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D2A59"/>
    <w:multiLevelType w:val="hybridMultilevel"/>
    <w:tmpl w:val="9A32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774"/>
    <w:rsid w:val="0011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110774"/>
  </w:style>
  <w:style w:type="character" w:customStyle="1" w:styleId="blindlabel">
    <w:name w:val="blind_label"/>
    <w:basedOn w:val="a0"/>
    <w:rsid w:val="00110774"/>
  </w:style>
  <w:style w:type="paragraph" w:styleId="a3">
    <w:name w:val="List Paragraph"/>
    <w:basedOn w:val="a"/>
    <w:uiPriority w:val="34"/>
    <w:qFormat/>
    <w:rsid w:val="00110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381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2</cp:revision>
  <dcterms:created xsi:type="dcterms:W3CDTF">2025-01-11T14:24:00Z</dcterms:created>
  <dcterms:modified xsi:type="dcterms:W3CDTF">2025-01-11T14:32:00Z</dcterms:modified>
</cp:coreProperties>
</file>