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91" w:rsidRPr="00381091" w:rsidRDefault="00381091" w:rsidP="00381091">
      <w:pPr>
        <w:pStyle w:val="a3"/>
        <w:tabs>
          <w:tab w:val="left" w:pos="0"/>
          <w:tab w:val="left" w:pos="426"/>
        </w:tabs>
        <w:spacing w:before="7"/>
        <w:ind w:left="0"/>
        <w:jc w:val="center"/>
        <w:rPr>
          <w:sz w:val="28"/>
          <w:szCs w:val="28"/>
          <w:lang w:val="ru-RU"/>
        </w:rPr>
      </w:pPr>
      <w:r w:rsidRPr="00381091">
        <w:rPr>
          <w:sz w:val="28"/>
          <w:szCs w:val="28"/>
          <w:lang w:val="ru-RU"/>
        </w:rPr>
        <w:t xml:space="preserve">Приложение к программе по музыкальному развитию «Волшебный звук» и </w:t>
      </w:r>
    </w:p>
    <w:p w:rsidR="00773267" w:rsidRPr="00381091" w:rsidRDefault="00381091" w:rsidP="00381091">
      <w:pPr>
        <w:pStyle w:val="a3"/>
        <w:tabs>
          <w:tab w:val="left" w:pos="0"/>
          <w:tab w:val="left" w:pos="426"/>
        </w:tabs>
        <w:spacing w:before="7"/>
        <w:ind w:left="0"/>
        <w:jc w:val="center"/>
        <w:rPr>
          <w:sz w:val="28"/>
          <w:szCs w:val="28"/>
          <w:lang w:val="ru-RU"/>
        </w:rPr>
      </w:pPr>
      <w:r w:rsidRPr="00381091">
        <w:rPr>
          <w:sz w:val="28"/>
          <w:szCs w:val="28"/>
          <w:lang w:val="ru-RU"/>
        </w:rPr>
        <w:t>адаптированной образовательной программе для детей с ТНР</w:t>
      </w:r>
    </w:p>
    <w:p w:rsidR="00381091" w:rsidRDefault="00381091" w:rsidP="0077326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267" w:rsidRDefault="00773267" w:rsidP="0077326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267">
        <w:rPr>
          <w:rFonts w:ascii="Times New Roman" w:hAnsi="Times New Roman" w:cs="Times New Roman"/>
          <w:sz w:val="28"/>
          <w:szCs w:val="28"/>
        </w:rPr>
        <w:t>Диагностический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267">
        <w:rPr>
          <w:rFonts w:ascii="Times New Roman" w:hAnsi="Times New Roman" w:cs="Times New Roman"/>
          <w:sz w:val="28"/>
          <w:szCs w:val="28"/>
        </w:rPr>
        <w:t>инструментарий</w:t>
      </w:r>
    </w:p>
    <w:p w:rsidR="00773267" w:rsidRPr="00773267" w:rsidRDefault="00773267" w:rsidP="0077326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267" w:rsidRDefault="00773267" w:rsidP="0077326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67">
        <w:rPr>
          <w:rFonts w:ascii="Times New Roman" w:hAnsi="Times New Roman" w:cs="Times New Roman"/>
          <w:b/>
          <w:sz w:val="28"/>
          <w:szCs w:val="28"/>
        </w:rPr>
        <w:t xml:space="preserve">Критерии оценки уровня овладения необходимыми навыками и умениями </w:t>
      </w:r>
      <w:proofErr w:type="gramStart"/>
      <w:r w:rsidRPr="0077326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73267" w:rsidRPr="00773267" w:rsidRDefault="00773267" w:rsidP="0077326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67">
        <w:rPr>
          <w:rFonts w:ascii="Times New Roman" w:hAnsi="Times New Roman" w:cs="Times New Roman"/>
          <w:b/>
          <w:sz w:val="28"/>
          <w:szCs w:val="28"/>
        </w:rPr>
        <w:t>Музыкальной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267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267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РАННЕГО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ВОЗРАСТ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ДО 3ЛЕТ)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Музыкальное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b/>
          <w:sz w:val="24"/>
          <w:szCs w:val="24"/>
        </w:rPr>
        <w:t>восприятие</w:t>
      </w:r>
    </w:p>
    <w:p w:rsid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>Узнаёт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знакомые</w:t>
      </w:r>
      <w:r>
        <w:rPr>
          <w:rFonts w:ascii="Times New Roman" w:hAnsi="Times New Roman" w:cs="Times New Roman"/>
          <w:sz w:val="24"/>
          <w:szCs w:val="24"/>
        </w:rPr>
        <w:t xml:space="preserve"> мелодии </w:t>
      </w:r>
      <w:r w:rsidRPr="00773267">
        <w:rPr>
          <w:rFonts w:ascii="Times New Roman" w:hAnsi="Times New Roman" w:cs="Times New Roman"/>
          <w:sz w:val="24"/>
          <w:szCs w:val="24"/>
        </w:rPr>
        <w:t>различает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высоту звуко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773267">
        <w:rPr>
          <w:rFonts w:ascii="Times New Roman" w:hAnsi="Times New Roman" w:cs="Times New Roman"/>
          <w:sz w:val="24"/>
          <w:szCs w:val="24"/>
        </w:rPr>
        <w:t>высокий,низкий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)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6"/>
        <w:gridCol w:w="4691"/>
      </w:tblGrid>
      <w:tr w:rsidR="00773267" w:rsidRPr="00773267" w:rsidTr="0071306D">
        <w:trPr>
          <w:trHeight w:val="306"/>
        </w:trPr>
        <w:tc>
          <w:tcPr>
            <w:tcW w:w="9387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="003810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71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мои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детки?»,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музыкально-дидактическая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4691" w:type="dxa"/>
          </w:tcPr>
          <w:p w:rsid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«Птица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птенчики»,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музыкально-дидактическая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</w:tbl>
    <w:p w:rsid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b/>
          <w:sz w:val="24"/>
          <w:szCs w:val="24"/>
        </w:rPr>
        <w:t>уровень: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773267">
        <w:rPr>
          <w:rFonts w:ascii="Times New Roman" w:hAnsi="Times New Roman" w:cs="Times New Roman"/>
          <w:b/>
          <w:sz w:val="24"/>
          <w:szCs w:val="24"/>
        </w:rPr>
        <w:t>ебёнок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различает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высотузвуко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73267">
        <w:rPr>
          <w:rFonts w:ascii="Times New Roman" w:hAnsi="Times New Roman" w:cs="Times New Roman"/>
          <w:sz w:val="24"/>
          <w:szCs w:val="24"/>
        </w:rPr>
        <w:t>высокий,низкий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),узнаёт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знакомые мелодии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звуков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звучания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музыки.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ебёнокузнаётотдельныемелодии,неуверенноразличаетвысотузвуков(высокий,низкий).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spellEnd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Ребёнокнезапоминаетмелодии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еразличаетвысотузвуков(высокий,низкий).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Внимательнослушаетпеснии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музыкальные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пьесыразного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1"/>
        <w:gridCol w:w="4687"/>
      </w:tblGrid>
      <w:tr w:rsidR="00773267" w:rsidRPr="00773267" w:rsidTr="0071306D">
        <w:trPr>
          <w:trHeight w:val="301"/>
        </w:trPr>
        <w:tc>
          <w:tcPr>
            <w:tcW w:w="9388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70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1123"/>
        </w:trPr>
        <w:tc>
          <w:tcPr>
            <w:tcW w:w="470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«Танечка, баю-бай»,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.Агафонникова</w:t>
            </w:r>
            <w:proofErr w:type="spellEnd"/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ы,сени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рус.нар.мелодия,обр.В.Агафонникова</w:t>
            </w:r>
            <w:proofErr w:type="spellEnd"/>
          </w:p>
        </w:tc>
        <w:tc>
          <w:tcPr>
            <w:tcW w:w="468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«Самолёт</w:t>
            </w:r>
            <w:r w:rsidR="003810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летит», муз. Е.Тиличеевой.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ы,берёза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рус.нар.мелодия,обр.Г.Левкодимова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 xml:space="preserve">Оптимальный уровень: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73267">
        <w:rPr>
          <w:rFonts w:ascii="Times New Roman" w:hAnsi="Times New Roman" w:cs="Times New Roman"/>
          <w:sz w:val="24"/>
          <w:szCs w:val="24"/>
        </w:rPr>
        <w:t>ебёнок внимательно, сосредоточенно слушает до конца песни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музыкальные пьесы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разного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характера.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Достаточныйуровен</w:t>
      </w:r>
      <w:proofErr w:type="spellEnd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73267">
        <w:rPr>
          <w:rFonts w:ascii="Times New Roman" w:hAnsi="Times New Roman" w:cs="Times New Roman"/>
          <w:sz w:val="24"/>
          <w:szCs w:val="24"/>
        </w:rPr>
        <w:t>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заинтересованно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слушает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музыку,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отвлекается,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не дослушивает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67">
        <w:rPr>
          <w:rFonts w:ascii="Times New Roman" w:hAnsi="Times New Roman" w:cs="Times New Roman"/>
          <w:sz w:val="24"/>
          <w:szCs w:val="24"/>
        </w:rPr>
        <w:t>конца.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 xml:space="preserve">ебёнокравнодушенкзвучащеймузыке—неможетвнимательнопрослушатьмузыкальную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пьесудоконца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Понимаеточё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оком)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поётсяиэмоциональнореагируетнасодержание</w:t>
      </w:r>
      <w:proofErr w:type="spellEnd"/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6"/>
        <w:gridCol w:w="4691"/>
      </w:tblGrid>
      <w:tr w:rsidR="00773267" w:rsidRPr="00773267" w:rsidTr="0071306D">
        <w:trPr>
          <w:trHeight w:val="306"/>
        </w:trPr>
        <w:tc>
          <w:tcPr>
            <w:tcW w:w="9387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292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Танечка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баю-бай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Собачка»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,муз</w:t>
            </w:r>
            <w:proofErr w:type="spellEnd"/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  <w:sectPr w:rsidR="00773267" w:rsidRPr="00773267">
          <w:pgSz w:w="11910" w:h="16840"/>
          <w:pgMar w:top="1120" w:right="44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6"/>
        <w:gridCol w:w="4691"/>
      </w:tblGrid>
      <w:tr w:rsidR="00773267" w:rsidRPr="00773267" w:rsidTr="0071306D">
        <w:trPr>
          <w:trHeight w:val="858"/>
        </w:trPr>
        <w:tc>
          <w:tcPr>
            <w:tcW w:w="4696" w:type="dxa"/>
            <w:tcBorders>
              <w:top w:val="nil"/>
            </w:tcBorders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.Агафонникова</w:t>
            </w:r>
            <w:proofErr w:type="spellEnd"/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«Лошадка», муз.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А.Филиппенко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л.Т.Волгиной</w:t>
            </w:r>
            <w:proofErr w:type="spellEnd"/>
          </w:p>
        </w:tc>
        <w:tc>
          <w:tcPr>
            <w:tcW w:w="4691" w:type="dxa"/>
            <w:tcBorders>
              <w:top w:val="nil"/>
            </w:tcBorders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сл.Н.Комиссаровой</w:t>
            </w:r>
            <w:proofErr w:type="spellEnd"/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Хорошовлесу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.Раухвергера,сл.Н.Френкель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ебеноквыражаетсвоиэмоциивсоответствиисхарактеромпроизведения,понимаеточём(оком)поётсявпесне.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ебёнок,незначительновыражаетэмоцииприслушаниипесни,понимаеточём(оком)внейпоётся.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ебёнокравнодушенкзвучащеймузыке,непонимаеточём(оком)поётсявпесне.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>Пение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Вместесвоспитателемподпеваетвпеснемузыкальныефразы</w:t>
      </w:r>
      <w:proofErr w:type="spellEnd"/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2"/>
        <w:gridCol w:w="4697"/>
      </w:tblGrid>
      <w:tr w:rsidR="00773267" w:rsidRPr="00773267" w:rsidTr="0071306D">
        <w:trPr>
          <w:trHeight w:val="306"/>
        </w:trPr>
        <w:tc>
          <w:tcPr>
            <w:tcW w:w="9389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1"/>
        </w:trPr>
        <w:tc>
          <w:tcPr>
            <w:tcW w:w="469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1123"/>
        </w:trPr>
        <w:tc>
          <w:tcPr>
            <w:tcW w:w="469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«Да-да-да», муз.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Е.Тиличеевой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л.Ю.Островского</w:t>
            </w:r>
            <w:proofErr w:type="spellEnd"/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опатенко,сл.Н.Найдёновой</w:t>
            </w:r>
            <w:proofErr w:type="spellEnd"/>
          </w:p>
        </w:tc>
        <w:tc>
          <w:tcPr>
            <w:tcW w:w="469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«Собачка»,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.Раухвергера,сл.Н.Комиссаровой</w:t>
            </w:r>
            <w:proofErr w:type="spellEnd"/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Куклазаболела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.Левкодимова,сл.Г.Миловидовой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 xml:space="preserve">Оптимальный уровень: </w:t>
      </w:r>
      <w:r w:rsidRPr="00773267">
        <w:rPr>
          <w:rFonts w:ascii="Times New Roman" w:hAnsi="Times New Roman" w:cs="Times New Roman"/>
          <w:sz w:val="24"/>
          <w:szCs w:val="24"/>
        </w:rPr>
        <w:t xml:space="preserve">Ребёнок активен при подпевании и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пении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.</w:t>
      </w:r>
      <w:r w:rsidRPr="00773267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остаточный</w:t>
      </w:r>
      <w:proofErr w:type="spellEnd"/>
      <w:r w:rsidRPr="00773267">
        <w:rPr>
          <w:rFonts w:ascii="Times New Roman" w:hAnsi="Times New Roman" w:cs="Times New Roman"/>
          <w:b/>
          <w:sz w:val="24"/>
          <w:szCs w:val="24"/>
        </w:rPr>
        <w:t xml:space="preserve"> уровень: </w:t>
      </w:r>
      <w:r w:rsidRPr="00773267">
        <w:rPr>
          <w:rFonts w:ascii="Times New Roman" w:hAnsi="Times New Roman" w:cs="Times New Roman"/>
          <w:sz w:val="24"/>
          <w:szCs w:val="24"/>
        </w:rPr>
        <w:t xml:space="preserve">Ребёнок недостаточно активен при подпевании и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пении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.</w:t>
      </w:r>
      <w:r w:rsidRPr="00773267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изкийуровень</w:t>
      </w:r>
      <w:proofErr w:type="spellEnd"/>
      <w:r w:rsidRPr="0077326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Ребёнокнепроявляетжеланиякподпеваниюипени</w:t>
      </w:r>
      <w:proofErr w:type="spellEnd"/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>Музыкально-ритмическиедвиженияДвигаетсявсоответствиисхарактероммузыки</w:t>
      </w: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72"/>
        <w:gridCol w:w="4715"/>
      </w:tblGrid>
      <w:tr w:rsidR="00773267" w:rsidRPr="00773267" w:rsidTr="0071306D">
        <w:trPr>
          <w:trHeight w:val="306"/>
        </w:trPr>
        <w:tc>
          <w:tcPr>
            <w:tcW w:w="9387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67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66"/>
        </w:trPr>
        <w:tc>
          <w:tcPr>
            <w:tcW w:w="467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 бегаем»,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.Ломовой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</w:tc>
        <w:tc>
          <w:tcPr>
            <w:tcW w:w="4715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Ногииножки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.Агафонникова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слованародные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:Р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ебёнок</w:t>
      </w:r>
      <w:r w:rsidRPr="00773267">
        <w:rPr>
          <w:rFonts w:ascii="Times New Roman" w:hAnsi="Times New Roman" w:cs="Times New Roman"/>
          <w:sz w:val="24"/>
          <w:szCs w:val="24"/>
        </w:rPr>
        <w:t>способенвосприниматьивоспроизводитьдвижениявсоответствиисхарактероммузыки(самостоятельно).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ебёнокспособенвоспринимать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ивоспроизводитьдвижения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всоответствиисхарактероммузыки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попоказувзрослого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).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Низкий</w:t>
      </w:r>
      <w:r w:rsidRPr="00773267">
        <w:rPr>
          <w:rFonts w:ascii="Times New Roman" w:hAnsi="Times New Roman" w:cs="Times New Roman"/>
          <w:b/>
          <w:sz w:val="24"/>
          <w:szCs w:val="24"/>
        </w:rPr>
        <w:tab/>
        <w:t>уровень:</w:t>
      </w:r>
      <w:r w:rsidRPr="00773267">
        <w:rPr>
          <w:rFonts w:ascii="Times New Roman" w:hAnsi="Times New Roman" w:cs="Times New Roman"/>
          <w:b/>
          <w:sz w:val="24"/>
          <w:szCs w:val="24"/>
        </w:rPr>
        <w:tab/>
      </w:r>
      <w:r w:rsidRPr="00773267">
        <w:rPr>
          <w:rFonts w:ascii="Times New Roman" w:hAnsi="Times New Roman" w:cs="Times New Roman"/>
          <w:sz w:val="24"/>
          <w:szCs w:val="24"/>
        </w:rPr>
        <w:t>У</w:t>
      </w:r>
      <w:r w:rsidRPr="00773267">
        <w:rPr>
          <w:rFonts w:ascii="Times New Roman" w:hAnsi="Times New Roman" w:cs="Times New Roman"/>
          <w:sz w:val="24"/>
          <w:szCs w:val="24"/>
        </w:rPr>
        <w:tab/>
        <w:t>ребёнка</w:t>
      </w:r>
      <w:r w:rsidRPr="00773267">
        <w:rPr>
          <w:rFonts w:ascii="Times New Roman" w:hAnsi="Times New Roman" w:cs="Times New Roman"/>
          <w:sz w:val="24"/>
          <w:szCs w:val="24"/>
        </w:rPr>
        <w:tab/>
        <w:t>не</w:t>
      </w:r>
      <w:r w:rsidRPr="00773267">
        <w:rPr>
          <w:rFonts w:ascii="Times New Roman" w:hAnsi="Times New Roman" w:cs="Times New Roman"/>
          <w:sz w:val="24"/>
          <w:szCs w:val="24"/>
        </w:rPr>
        <w:tab/>
        <w:t>сформирована</w:t>
      </w:r>
      <w:r w:rsidRPr="00773267">
        <w:rPr>
          <w:rFonts w:ascii="Times New Roman" w:hAnsi="Times New Roman" w:cs="Times New Roman"/>
          <w:sz w:val="24"/>
          <w:szCs w:val="24"/>
        </w:rPr>
        <w:tab/>
        <w:t>способность</w:t>
      </w:r>
      <w:r w:rsidRPr="007732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326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73267">
        <w:rPr>
          <w:rFonts w:ascii="Times New Roman" w:hAnsi="Times New Roman" w:cs="Times New Roman"/>
          <w:sz w:val="24"/>
          <w:szCs w:val="24"/>
        </w:rPr>
        <w:t>воспроизводитьдвижениявсоответствиис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характероммузыки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 xml:space="preserve">Начинает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движениеспервымизвукамимузыки</w:t>
      </w:r>
      <w:proofErr w:type="spellEnd"/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72"/>
        <w:gridCol w:w="4715"/>
      </w:tblGrid>
      <w:tr w:rsidR="00773267" w:rsidRPr="00773267" w:rsidTr="0071306D">
        <w:trPr>
          <w:trHeight w:val="307"/>
        </w:trPr>
        <w:tc>
          <w:tcPr>
            <w:tcW w:w="9387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67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65"/>
        </w:trPr>
        <w:tc>
          <w:tcPr>
            <w:tcW w:w="467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«Ходим- бегаем»,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.Ломовой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</w:tc>
        <w:tc>
          <w:tcPr>
            <w:tcW w:w="4715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Ногииножки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.Агафонникова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слованародные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:Р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ебёнок</w:t>
      </w:r>
      <w:r w:rsidRPr="00773267">
        <w:rPr>
          <w:rFonts w:ascii="Times New Roman" w:hAnsi="Times New Roman" w:cs="Times New Roman"/>
          <w:sz w:val="24"/>
          <w:szCs w:val="24"/>
        </w:rPr>
        <w:t>самостоятельноначинаетдвижениеспервымизвукамимузыки.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ебёнокначинаетдвижениепослезапаздывающегопоказавоспитателя.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 xml:space="preserve">Низкий уровень: </w:t>
      </w:r>
      <w:r w:rsidRPr="00773267">
        <w:rPr>
          <w:rFonts w:ascii="Times New Roman" w:hAnsi="Times New Roman" w:cs="Times New Roman"/>
          <w:sz w:val="24"/>
          <w:szCs w:val="24"/>
        </w:rPr>
        <w:t xml:space="preserve">Ребёнок не начинает движение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послезапаздывающего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показавоспитателя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  <w:sectPr w:rsidR="00773267" w:rsidRPr="00773267">
          <w:pgSz w:w="11910" w:h="16840"/>
          <w:pgMar w:top="1100" w:right="440" w:bottom="1180" w:left="740" w:header="0" w:footer="918" w:gutter="0"/>
          <w:cols w:space="720"/>
        </w:sect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lastRenderedPageBreak/>
        <w:t xml:space="preserve">Выполняет движения: притопывает ногой, хлопает в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ладоши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оворачиваеткистирук,кружится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впарахипоодному</w:t>
      </w:r>
      <w:proofErr w:type="spellEnd"/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6"/>
        <w:gridCol w:w="4682"/>
      </w:tblGrid>
      <w:tr w:rsidR="00773267" w:rsidRPr="00773267" w:rsidTr="0071306D">
        <w:trPr>
          <w:trHeight w:val="306"/>
        </w:trPr>
        <w:tc>
          <w:tcPr>
            <w:tcW w:w="9388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2"/>
        </w:trPr>
        <w:tc>
          <w:tcPr>
            <w:tcW w:w="470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70"/>
        </w:trPr>
        <w:tc>
          <w:tcPr>
            <w:tcW w:w="470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«Ладушки-ладошки»,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муз.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М.Иорданского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Е.Каргановой</w:t>
            </w:r>
            <w:proofErr w:type="spellEnd"/>
          </w:p>
        </w:tc>
        <w:tc>
          <w:tcPr>
            <w:tcW w:w="468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«Приседай»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ст.народнаямелодия,сл.Ю.Энтина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ебёнокспособенсамостоятельно,ритмично,эмоциональновыполнятьдвижения.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spellEnd"/>
      <w:r w:rsidRPr="007732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3267">
        <w:rPr>
          <w:rFonts w:ascii="Times New Roman" w:hAnsi="Times New Roman" w:cs="Times New Roman"/>
          <w:sz w:val="24"/>
          <w:szCs w:val="24"/>
        </w:rPr>
        <w:t xml:space="preserve">Ребёнок выполняет движения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совместносовзрослым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ритмично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моционально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ебёноквыполняетдвиженияпобеспорядочномутипу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внемузыки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надетскихмузыкальныхинструментах</w:t>
      </w:r>
      <w:proofErr w:type="spellEnd"/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Называетмузыкальныеинструменты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огремушки</w:t>
      </w:r>
      <w:proofErr w:type="spellEnd"/>
      <w:r w:rsidRPr="00773267">
        <w:rPr>
          <w:rFonts w:ascii="Times New Roman" w:hAnsi="Times New Roman" w:cs="Times New Roman"/>
          <w:b/>
          <w:sz w:val="24"/>
          <w:szCs w:val="24"/>
        </w:rPr>
        <w:t>, бубен</w:t>
      </w: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6"/>
        <w:gridCol w:w="4691"/>
      </w:tblGrid>
      <w:tr w:rsidR="00773267" w:rsidRPr="00773267" w:rsidTr="0071306D">
        <w:trPr>
          <w:trHeight w:val="306"/>
        </w:trPr>
        <w:tc>
          <w:tcPr>
            <w:tcW w:w="9387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7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65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«Узнай свой инструмент»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узыкально-дидактическаяигра</w:t>
            </w:r>
            <w:proofErr w:type="spellEnd"/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«Узнай свой инструмент»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узыкально-дидактическаяигра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:Р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ебёнок</w:t>
      </w:r>
      <w:r w:rsidRPr="00773267">
        <w:rPr>
          <w:rFonts w:ascii="Times New Roman" w:hAnsi="Times New Roman" w:cs="Times New Roman"/>
          <w:sz w:val="24"/>
          <w:szCs w:val="24"/>
        </w:rPr>
        <w:t>различаетзвучаниепогремушки,бубна,колокольчика,барабана,называетих.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 xml:space="preserve">ебёнокназываетмузыкальныеинструменты:погремушки,бубен,колокольчик,барабан,ноне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различаетихпозвучанию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:Р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ебёнок</w:t>
      </w:r>
      <w:r w:rsidRPr="00773267">
        <w:rPr>
          <w:rFonts w:ascii="Times New Roman" w:hAnsi="Times New Roman" w:cs="Times New Roman"/>
          <w:sz w:val="24"/>
          <w:szCs w:val="24"/>
        </w:rPr>
        <w:t>затрудняетсявназываниимузыкальныхинструментов:погремушек,бубна,колокольчика,барабана.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>ГРУППАМЛАДШЕГОДОШКОЛЬНОГОВОЗРАСТА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Музыкальноевосприятие</w:t>
      </w:r>
      <w:proofErr w:type="spellEnd"/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Слушает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музыкальноепроизведениедоконца</w:t>
      </w:r>
      <w:proofErr w:type="spellEnd"/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1"/>
        <w:gridCol w:w="4687"/>
      </w:tblGrid>
      <w:tr w:rsidR="00773267" w:rsidRPr="00773267" w:rsidTr="0071306D">
        <w:trPr>
          <w:trHeight w:val="306"/>
        </w:trPr>
        <w:tc>
          <w:tcPr>
            <w:tcW w:w="9388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70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65"/>
        </w:trPr>
        <w:tc>
          <w:tcPr>
            <w:tcW w:w="470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«Колыбельная», муз. С.Разорёнова.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«Плясовая»,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мелодия</w:t>
            </w:r>
          </w:p>
        </w:tc>
        <w:tc>
          <w:tcPr>
            <w:tcW w:w="468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Солдатскиймарш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.Шуберта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Материнскиеласки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муз.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Греча-нинова</w:t>
            </w:r>
            <w:proofErr w:type="spellEnd"/>
            <w:proofErr w:type="gram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ебёноквнимательно,сосредоточеннослушаетмузыкальныепроизведениядоконца.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  <w:r w:rsidRPr="00773267">
        <w:rPr>
          <w:rFonts w:ascii="Times New Roman" w:hAnsi="Times New Roman" w:cs="Times New Roman"/>
          <w:sz w:val="24"/>
          <w:szCs w:val="24"/>
        </w:rPr>
        <w:t xml:space="preserve">Ребёнок заинтересованно слушает музыкальные произведения,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ночастоотвлекается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дослушиваетдоконца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 xml:space="preserve">Низкий уровень: </w:t>
      </w:r>
      <w:r w:rsidRPr="00773267">
        <w:rPr>
          <w:rFonts w:ascii="Times New Roman" w:hAnsi="Times New Roman" w:cs="Times New Roman"/>
          <w:sz w:val="24"/>
          <w:szCs w:val="24"/>
        </w:rPr>
        <w:t xml:space="preserve">Ребёнок равнодушен к звучащей музыке, не может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внимательнопрослушатьмузыкальное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произведениедоконца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Различаетзвукиповысот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пределахоктавы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)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:Р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ебёнок</w:t>
      </w:r>
      <w:r w:rsidRPr="00773267">
        <w:rPr>
          <w:rFonts w:ascii="Times New Roman" w:hAnsi="Times New Roman" w:cs="Times New Roman"/>
          <w:sz w:val="24"/>
          <w:szCs w:val="24"/>
        </w:rPr>
        <w:t>различаетмузыкальныезвукиповысотевпределахоктавы.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ебёнокзатрудняетсяв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ab/>
        <w:t xml:space="preserve">различении высоту музыкальных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звуковвпределахоктавы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ебёнокнеразличаетвысотумузыкальныхзвуков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впределахоктавы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  <w:sectPr w:rsidR="00773267" w:rsidRPr="00773267">
          <w:pgSz w:w="11910" w:h="16840"/>
          <w:pgMar w:top="1320" w:right="440" w:bottom="1180" w:left="740" w:header="0" w:footer="918" w:gutter="0"/>
          <w:cols w:space="720"/>
        </w:sect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sz w:val="24"/>
          <w:szCs w:val="24"/>
        </w:rPr>
        <w:lastRenderedPageBreak/>
        <w:t>Замечаетизменениявзвучани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тихо– громко)</w:t>
      </w: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6"/>
        <w:gridCol w:w="4682"/>
      </w:tblGrid>
      <w:tr w:rsidR="00773267" w:rsidRPr="00773267" w:rsidTr="0071306D">
        <w:trPr>
          <w:trHeight w:val="306"/>
        </w:trPr>
        <w:tc>
          <w:tcPr>
            <w:tcW w:w="9388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1"/>
        </w:trPr>
        <w:tc>
          <w:tcPr>
            <w:tcW w:w="470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71"/>
        </w:trPr>
        <w:tc>
          <w:tcPr>
            <w:tcW w:w="470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«Погремушка, попляши»,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муз. И.Арсеева,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сл.И.Черницкой</w:t>
            </w:r>
            <w:proofErr w:type="spellEnd"/>
          </w:p>
        </w:tc>
        <w:tc>
          <w:tcPr>
            <w:tcW w:w="468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«Бубен»,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.Красева,сл.Н.Френкель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:Р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ебёнок</w:t>
      </w:r>
      <w:r w:rsidRPr="00773267">
        <w:rPr>
          <w:rFonts w:ascii="Times New Roman" w:hAnsi="Times New Roman" w:cs="Times New Roman"/>
          <w:sz w:val="24"/>
          <w:szCs w:val="24"/>
        </w:rPr>
        <w:t>замечаетизменениявсилезвучаниямелодии(тихо,громко).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ебёнокнедостаточноуверенноразличаетизменениявсилезвучаниямелодии(тихо,громко).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ебёнокнезамечаетизменениявзвучании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(тихо–громко).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>Пение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Поёт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773267">
        <w:rPr>
          <w:rFonts w:ascii="Times New Roman" w:hAnsi="Times New Roman" w:cs="Times New Roman"/>
          <w:b/>
          <w:sz w:val="24"/>
          <w:szCs w:val="24"/>
        </w:rPr>
        <w:t xml:space="preserve"> отставая </w:t>
      </w: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ине</w:t>
      </w:r>
      <w:proofErr w:type="spellEnd"/>
      <w:r w:rsidRPr="00773267">
        <w:rPr>
          <w:rFonts w:ascii="Times New Roman" w:hAnsi="Times New Roman" w:cs="Times New Roman"/>
          <w:b/>
          <w:sz w:val="24"/>
          <w:szCs w:val="24"/>
        </w:rPr>
        <w:t xml:space="preserve"> опережая других</w:t>
      </w: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6"/>
        <w:gridCol w:w="4673"/>
      </w:tblGrid>
      <w:tr w:rsidR="00773267" w:rsidRPr="00773267" w:rsidTr="0071306D">
        <w:trPr>
          <w:trHeight w:val="306"/>
        </w:trPr>
        <w:tc>
          <w:tcPr>
            <w:tcW w:w="9389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71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1118"/>
        </w:trPr>
        <w:tc>
          <w:tcPr>
            <w:tcW w:w="471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«Кукла»,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.Старокадомского,сл.О.Высоцкой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«Лошадка»,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сл.Е.Рагульской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73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«Птичка»,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.Раухвергера,сл.А.Барто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Зимапрошла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.Метлова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сл.М.Клоковой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ебёнокпоётводномтемпесо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всеми.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ебёнокневсегдапоётслаженновместесдругимидетьми.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ебёноквпениисдругими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отстаёт,либоопережает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Музыкально-ритмическиедвижения</w:t>
      </w:r>
      <w:proofErr w:type="spellEnd"/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 xml:space="preserve">Выполняет танцевальные движения: кружится в парах, притоптывает </w:t>
      </w: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попеременноногами</w:t>
      </w:r>
      <w:proofErr w:type="spellEnd"/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2"/>
        <w:gridCol w:w="4706"/>
      </w:tblGrid>
      <w:tr w:rsidR="00773267" w:rsidRPr="00773267" w:rsidTr="0071306D">
        <w:trPr>
          <w:trHeight w:val="307"/>
        </w:trPr>
        <w:tc>
          <w:tcPr>
            <w:tcW w:w="9388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68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65"/>
        </w:trPr>
        <w:tc>
          <w:tcPr>
            <w:tcW w:w="4682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Пальчикииручки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ус.нар.мелодия,обр.М.Раухвергера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0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«Парный танец»,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.Александровой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ебёнокумеетвыполнятьтанцевальныедвиженияритмичноисогласнотемпуихарактерумузыкальногопроизведения.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ребёнканедостаточноразвитоумениевыполнятьтанцевальныедвиженияритмичноисогласнотемпуихарактерумузыкальногопроизведения.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ребёнканеразвитоумениевыполнятьтанцевальныедвиженияритмичноисогласнотемпуихарактерумузыкальногопроизведения.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Двигаетсяподмузыкуспредметам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73267">
        <w:rPr>
          <w:rFonts w:ascii="Times New Roman" w:hAnsi="Times New Roman" w:cs="Times New Roman"/>
          <w:sz w:val="24"/>
          <w:szCs w:val="24"/>
        </w:rPr>
        <w:t>флажки,листочки,платочки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ит.п.)</w:t>
      </w: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1"/>
        <w:gridCol w:w="4677"/>
      </w:tblGrid>
      <w:tr w:rsidR="00773267" w:rsidRPr="00773267" w:rsidTr="0071306D">
        <w:trPr>
          <w:trHeight w:val="306"/>
        </w:trPr>
        <w:tc>
          <w:tcPr>
            <w:tcW w:w="9388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71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65"/>
        </w:trPr>
        <w:tc>
          <w:tcPr>
            <w:tcW w:w="471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«Пляска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погремушками»,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7326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сл.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В.Антоновой</w:t>
            </w:r>
          </w:p>
        </w:tc>
        <w:tc>
          <w:tcPr>
            <w:tcW w:w="467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Играсцветнымифлажками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ус.нар.мелодия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lastRenderedPageBreak/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ебёноквыполняетдвиженияспредметамиритмичноисогласнотемпуихарактерумузыкальногопроизведения.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  <w:sectPr w:rsidR="00773267" w:rsidRPr="00773267">
          <w:pgSz w:w="11910" w:h="16840"/>
          <w:pgMar w:top="1040" w:right="440" w:bottom="1180" w:left="740" w:header="0" w:footer="918" w:gutter="0"/>
          <w:cols w:space="720"/>
        </w:sectPr>
      </w:pPr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 xml:space="preserve">ребёнканедостаточноразвитоумениевыполнятьдвиженияспредметамиритмично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исогласно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темпуихарактерумузыкальногопроизведени</w:t>
      </w:r>
      <w:r w:rsidR="0038109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81091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lastRenderedPageBreak/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ребёнканеразвитоумениевыполнятьдвиженияспредметамиритмичноисогласнотемпуихарактерумузыкальногопроизведения.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Игранадетскихмузыкальныхинструментах</w:t>
      </w:r>
      <w:proofErr w:type="spellEnd"/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Различаетиназываетдетскиемузыкальныеинструмент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треугольник,бубен,колокольчик,металлофон,барабан)</w:t>
      </w: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6"/>
        <w:gridCol w:w="4691"/>
      </w:tblGrid>
      <w:tr w:rsidR="00773267" w:rsidRPr="00773267" w:rsidTr="0071306D">
        <w:trPr>
          <w:trHeight w:val="306"/>
        </w:trPr>
        <w:tc>
          <w:tcPr>
            <w:tcW w:w="9387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65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«Узнай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свой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инструмент»,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музыкально-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«Узнай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свой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инструмент»,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музыкально-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</w:t>
            </w:r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различаетзвучаниетреугольника,бубна,колокольчика,металлофона,барабана,называетих.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 xml:space="preserve">ебёнокназываетмузыкальныеинструменты:треугольник,бубен,колокольчика,металлофон,барабан,но не различает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ихпо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звучанию.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:Р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ебёнок</w:t>
      </w:r>
      <w:r w:rsidRPr="00773267">
        <w:rPr>
          <w:rFonts w:ascii="Times New Roman" w:hAnsi="Times New Roman" w:cs="Times New Roman"/>
          <w:sz w:val="24"/>
          <w:szCs w:val="24"/>
        </w:rPr>
        <w:t xml:space="preserve">путаетсявназываниимузыкальныхинструментов:бубна,колокольчика,металлофона,барабана,не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различаетихзвучания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>ГРУППАСРЕДНЕГОДОШКОЛЬНОГОВОЗРАСТА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 xml:space="preserve">Музыкальное </w:t>
      </w: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восприятиеУзнаётпеснипомелодии</w:t>
      </w:r>
      <w:proofErr w:type="spellEnd"/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7"/>
        <w:gridCol w:w="4701"/>
      </w:tblGrid>
      <w:tr w:rsidR="00773267" w:rsidRPr="00773267" w:rsidTr="0071306D">
        <w:trPr>
          <w:trHeight w:val="306"/>
        </w:trPr>
        <w:tc>
          <w:tcPr>
            <w:tcW w:w="9388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7"/>
        </w:trPr>
        <w:tc>
          <w:tcPr>
            <w:tcW w:w="468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1391"/>
        </w:trPr>
        <w:tc>
          <w:tcPr>
            <w:tcW w:w="4687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«Осень»,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.Кишко,сл.Т.Вол-гиной</w:t>
            </w:r>
            <w:proofErr w:type="spellEnd"/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«Баю-бай»,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.Красина,сл.М.Черной</w:t>
            </w:r>
            <w:proofErr w:type="spellEnd"/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уроке», муз. А.Филиппенко,</w:t>
            </w:r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сл.Н.Волгиной</w:t>
            </w:r>
          </w:p>
        </w:tc>
        <w:tc>
          <w:tcPr>
            <w:tcW w:w="470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«Лошадка»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уз.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Т.Ломовой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л.М.Ивенсен</w:t>
            </w:r>
            <w:proofErr w:type="spellEnd"/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Еслидобрыйты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.Савельева,сл.М.Пляцковского</w:t>
            </w:r>
            <w:proofErr w:type="spellEnd"/>
          </w:p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«Веснянка»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нар.песня</w:t>
            </w:r>
            <w:proofErr w:type="spellEnd"/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>Оптимальныйуровень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ебёнокузнаётзнакомыепеснипомелодииспервыхзвуковзвучаниямузыки.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Достаточныйуровень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ab/>
        <w:t>узнаётзнакомыепеснипомелодиипосленесколькихповторенийзвучаниямузыки.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ебёнокнеузнаёт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знакомыепесни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помелодии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sz w:val="24"/>
          <w:szCs w:val="24"/>
        </w:rPr>
        <w:t>Различаетзвукиповысот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73267">
        <w:rPr>
          <w:rFonts w:ascii="Times New Roman" w:hAnsi="Times New Roman" w:cs="Times New Roman"/>
          <w:sz w:val="24"/>
          <w:szCs w:val="24"/>
        </w:rPr>
        <w:t>впределахсексты-септимы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6"/>
        <w:gridCol w:w="4691"/>
      </w:tblGrid>
      <w:tr w:rsidR="00773267" w:rsidRPr="00773267" w:rsidTr="0071306D">
        <w:trPr>
          <w:trHeight w:val="306"/>
        </w:trPr>
        <w:tc>
          <w:tcPr>
            <w:tcW w:w="9387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65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«Птица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птенчики»,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музыкально-дидактическаяигра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Качели»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,музыкально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-дидактическаяигра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b/>
          <w:sz w:val="24"/>
          <w:szCs w:val="24"/>
        </w:rPr>
        <w:t xml:space="preserve">Оптимальный уровень: </w:t>
      </w:r>
      <w:r w:rsidRPr="00773267">
        <w:rPr>
          <w:rFonts w:ascii="Times New Roman" w:hAnsi="Times New Roman" w:cs="Times New Roman"/>
          <w:sz w:val="24"/>
          <w:szCs w:val="24"/>
        </w:rPr>
        <w:t>Ребёнок различает звуки по высоте в пределах сексты-септимы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.</w:t>
      </w:r>
      <w:r w:rsidRPr="00773267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773267">
        <w:rPr>
          <w:rFonts w:ascii="Times New Roman" w:hAnsi="Times New Roman" w:cs="Times New Roman"/>
          <w:b/>
          <w:sz w:val="24"/>
          <w:szCs w:val="24"/>
        </w:rPr>
        <w:t>остаточныйуровень:</w:t>
      </w:r>
      <w:r w:rsidRPr="00773267">
        <w:rPr>
          <w:rFonts w:ascii="Times New Roman" w:hAnsi="Times New Roman" w:cs="Times New Roman"/>
          <w:sz w:val="24"/>
          <w:szCs w:val="24"/>
        </w:rPr>
        <w:t>Ребёнокнеуверенноразличаетвысотузвуковвпределахсексты-септимы.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267">
        <w:rPr>
          <w:rFonts w:ascii="Times New Roman" w:hAnsi="Times New Roman" w:cs="Times New Roman"/>
          <w:b/>
          <w:sz w:val="24"/>
          <w:szCs w:val="24"/>
        </w:rPr>
        <w:t>Низкийуровень</w:t>
      </w:r>
      <w:proofErr w:type="gramStart"/>
      <w:r w:rsidRPr="00773267">
        <w:rPr>
          <w:rFonts w:ascii="Times New Roman" w:hAnsi="Times New Roman" w:cs="Times New Roman"/>
          <w:b/>
          <w:sz w:val="24"/>
          <w:szCs w:val="24"/>
        </w:rPr>
        <w:t>:</w:t>
      </w:r>
      <w:r w:rsidRPr="0077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ебёнокнеразличает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высотузвуковвпределахсексты-септимы</w:t>
      </w:r>
      <w:proofErr w:type="spellEnd"/>
      <w:r w:rsidRPr="00773267">
        <w:rPr>
          <w:rFonts w:ascii="Times New Roman" w:hAnsi="Times New Roman" w:cs="Times New Roman"/>
          <w:sz w:val="24"/>
          <w:szCs w:val="24"/>
        </w:rPr>
        <w:t>.</w:t>
      </w: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267">
        <w:rPr>
          <w:rFonts w:ascii="Times New Roman" w:hAnsi="Times New Roman" w:cs="Times New Roman"/>
          <w:sz w:val="24"/>
          <w:szCs w:val="24"/>
        </w:rPr>
        <w:t xml:space="preserve">Замечает выразительные средства музыкального произведения: тихо, </w:t>
      </w:r>
      <w:proofErr w:type="spellStart"/>
      <w:r w:rsidRPr="00773267">
        <w:rPr>
          <w:rFonts w:ascii="Times New Roman" w:hAnsi="Times New Roman" w:cs="Times New Roman"/>
          <w:sz w:val="24"/>
          <w:szCs w:val="24"/>
        </w:rPr>
        <w:t>громко</w:t>
      </w:r>
      <w:proofErr w:type="gramStart"/>
      <w:r w:rsidRPr="0077326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773267">
        <w:rPr>
          <w:rFonts w:ascii="Times New Roman" w:hAnsi="Times New Roman" w:cs="Times New Roman"/>
          <w:sz w:val="24"/>
          <w:szCs w:val="24"/>
        </w:rPr>
        <w:t>едленно,быстро</w:t>
      </w:r>
      <w:proofErr w:type="spellEnd"/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6"/>
        <w:gridCol w:w="4691"/>
      </w:tblGrid>
      <w:tr w:rsidR="00773267" w:rsidRPr="00773267" w:rsidTr="0071306D">
        <w:trPr>
          <w:trHeight w:val="307"/>
        </w:trPr>
        <w:tc>
          <w:tcPr>
            <w:tcW w:w="9387" w:type="dxa"/>
            <w:gridSpan w:val="2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Музыкальныйрепертуар</w:t>
            </w:r>
            <w:proofErr w:type="spellEnd"/>
          </w:p>
        </w:tc>
      </w:tr>
      <w:tr w:rsidR="00773267" w:rsidRPr="00773267" w:rsidTr="0071306D">
        <w:trPr>
          <w:trHeight w:val="306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267" w:rsidRPr="00773267" w:rsidTr="0071306D">
        <w:trPr>
          <w:trHeight w:val="570"/>
        </w:trPr>
        <w:tc>
          <w:tcPr>
            <w:tcW w:w="4696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Качаниерукслентами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ольск.нар.мел.,обр.М.Вишкарёва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1" w:type="dxa"/>
          </w:tcPr>
          <w:p w:rsidR="00773267" w:rsidRPr="00773267" w:rsidRDefault="00773267" w:rsidP="0077326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«Потопаем,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покружимся»,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рус.</w:t>
            </w:r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</w:t>
            </w:r>
            <w:proofErr w:type="gramStart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елодию</w:t>
            </w:r>
            <w:proofErr w:type="spellEnd"/>
            <w:r w:rsidRPr="007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73267" w:rsidRPr="00773267" w:rsidRDefault="00773267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  <w:sectPr w:rsidR="00773267" w:rsidRPr="00773267">
          <w:pgSz w:w="11910" w:h="16840"/>
          <w:pgMar w:top="1040" w:right="440" w:bottom="1180" w:left="740" w:header="0" w:footer="918" w:gutter="0"/>
          <w:cols w:space="720"/>
        </w:sectPr>
      </w:pPr>
    </w:p>
    <w:p w:rsidR="00000000" w:rsidRPr="00773267" w:rsidRDefault="00381091" w:rsidP="007732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7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267"/>
    <w:rsid w:val="00381091"/>
    <w:rsid w:val="0077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2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3267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7326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73267"/>
    <w:pPr>
      <w:widowControl w:val="0"/>
      <w:autoSpaceDE w:val="0"/>
      <w:autoSpaceDN w:val="0"/>
      <w:spacing w:after="0" w:line="240" w:lineRule="auto"/>
      <w:ind w:left="98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73267"/>
    <w:pPr>
      <w:widowControl w:val="0"/>
      <w:autoSpaceDE w:val="0"/>
      <w:autoSpaceDN w:val="0"/>
      <w:spacing w:after="0" w:line="210" w:lineRule="exact"/>
      <w:ind w:left="110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No Spacing"/>
    <w:uiPriority w:val="1"/>
    <w:qFormat/>
    <w:rsid w:val="007732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1362</Words>
  <Characters>7768</Characters>
  <Application>Microsoft Office Word</Application>
  <DocSecurity>0</DocSecurity>
  <Lines>64</Lines>
  <Paragraphs>18</Paragraphs>
  <ScaleCrop>false</ScaleCrop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2025-01-27T12:48:00Z</dcterms:created>
  <dcterms:modified xsi:type="dcterms:W3CDTF">2025-01-27T13:07:00Z</dcterms:modified>
</cp:coreProperties>
</file>